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01033" w14:textId="35E71B47" w:rsidR="004F052E" w:rsidRDefault="009875C0">
      <w:r>
        <w:rPr>
          <w:noProof/>
        </w:rPr>
        <w:drawing>
          <wp:inline distT="0" distB="0" distL="0" distR="0" wp14:anchorId="7E0E4B6E" wp14:editId="52956AD5">
            <wp:extent cx="5760720" cy="14147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920D0" w14:paraId="6D601349" w14:textId="77777777" w:rsidTr="009875C0">
        <w:trPr>
          <w:jc w:val="center"/>
        </w:trPr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A41EE" w14:textId="5564914F" w:rsidR="003920D0" w:rsidRDefault="003920D0" w:rsidP="00040321"/>
        </w:tc>
      </w:tr>
    </w:tbl>
    <w:p w14:paraId="0B317661" w14:textId="77777777" w:rsidR="009875C0" w:rsidRPr="00040321" w:rsidRDefault="009875C0" w:rsidP="009875C0">
      <w:pPr>
        <w:ind w:right="675"/>
        <w:jc w:val="center"/>
        <w:rPr>
          <w:b/>
          <w:bCs/>
        </w:rPr>
      </w:pPr>
      <w:r>
        <w:rPr>
          <w:b/>
          <w:bCs/>
        </w:rPr>
        <w:t>Zapraszamy na bezpłatne seminaria dla przedsiębiorców</w:t>
      </w:r>
    </w:p>
    <w:p w14:paraId="03970CB5" w14:textId="77777777" w:rsidR="009875C0" w:rsidRDefault="009875C0" w:rsidP="009875C0">
      <w:pPr>
        <w:ind w:right="675"/>
        <w:jc w:val="both"/>
        <w:rPr>
          <w:sz w:val="24"/>
          <w:szCs w:val="24"/>
        </w:rPr>
      </w:pPr>
      <w:r>
        <w:t>Małopolska Agencja Rozwoju Regionalnego S.A. organizuje</w:t>
      </w:r>
      <w:r>
        <w:rPr>
          <w:rStyle w:val="Odwoaniedokomentarza"/>
        </w:rPr>
        <w:t xml:space="preserve"> </w:t>
      </w:r>
      <w:r>
        <w:t xml:space="preserve">cykl seminariów pt.: „Fundusze Europejskie dla przedsiębiorczych”. Odbędą się one tylko w trzech terminach: </w:t>
      </w:r>
    </w:p>
    <w:p w14:paraId="54CF2856" w14:textId="47EC726C" w:rsidR="009875C0" w:rsidRDefault="009875C0" w:rsidP="009875C0">
      <w:pPr>
        <w:numPr>
          <w:ilvl w:val="0"/>
          <w:numId w:val="1"/>
        </w:numPr>
        <w:spacing w:after="0" w:line="240" w:lineRule="auto"/>
        <w:ind w:left="1029" w:right="675" w:hanging="425"/>
      </w:pPr>
      <w:r>
        <w:t xml:space="preserve">16 września 2019r. (godz.10-14.00), </w:t>
      </w:r>
      <w:r w:rsidRPr="00613A88">
        <w:rPr>
          <w:b/>
          <w:bCs/>
        </w:rPr>
        <w:t>Tarnów</w:t>
      </w:r>
      <w:r>
        <w:t xml:space="preserve">, Hotel </w:t>
      </w:r>
      <w:proofErr w:type="spellStart"/>
      <w:r>
        <w:t>Cr</w:t>
      </w:r>
      <w:r w:rsidR="00D5573E">
        <w:t>i</w:t>
      </w:r>
      <w:r>
        <w:t>stal</w:t>
      </w:r>
      <w:proofErr w:type="spellEnd"/>
      <w:r>
        <w:t xml:space="preserve"> Park, </w:t>
      </w:r>
    </w:p>
    <w:p w14:paraId="2A4B4801" w14:textId="77777777" w:rsidR="009875C0" w:rsidRDefault="009875C0" w:rsidP="009875C0">
      <w:pPr>
        <w:numPr>
          <w:ilvl w:val="0"/>
          <w:numId w:val="1"/>
        </w:numPr>
        <w:spacing w:after="0" w:line="240" w:lineRule="auto"/>
        <w:ind w:left="1029" w:right="675" w:hanging="425"/>
      </w:pPr>
      <w:r>
        <w:t xml:space="preserve">18 września 2019r. (godz.10-14.00), </w:t>
      </w:r>
      <w:r w:rsidRPr="00613A88">
        <w:rPr>
          <w:b/>
          <w:bCs/>
        </w:rPr>
        <w:t>Myślenice</w:t>
      </w:r>
      <w:r>
        <w:t>, Sala Bankietowej „</w:t>
      </w:r>
      <w:proofErr w:type="spellStart"/>
      <w:r>
        <w:t>Graffit</w:t>
      </w:r>
      <w:proofErr w:type="spellEnd"/>
      <w:r>
        <w:t xml:space="preserve">”, </w:t>
      </w:r>
    </w:p>
    <w:p w14:paraId="25162342" w14:textId="659700EA" w:rsidR="009875C0" w:rsidRPr="008B480C" w:rsidRDefault="009875C0" w:rsidP="009875C0">
      <w:pPr>
        <w:numPr>
          <w:ilvl w:val="0"/>
          <w:numId w:val="1"/>
        </w:numPr>
        <w:spacing w:after="0" w:line="240" w:lineRule="auto"/>
        <w:ind w:left="1029" w:right="675" w:hanging="425"/>
        <w:rPr>
          <w:rFonts w:cstheme="minorHAnsi"/>
        </w:rPr>
      </w:pPr>
      <w:r>
        <w:t xml:space="preserve">20 września 2019r. (godz.10-14.00), </w:t>
      </w:r>
      <w:r w:rsidRPr="00613A88">
        <w:rPr>
          <w:b/>
          <w:bCs/>
        </w:rPr>
        <w:t>Stary Sącz</w:t>
      </w:r>
      <w:r>
        <w:t xml:space="preserve">, Diecezjalne Centrum </w:t>
      </w:r>
      <w:r w:rsidRPr="008B480C">
        <w:rPr>
          <w:rFonts w:cstheme="minorHAnsi"/>
        </w:rPr>
        <w:t>Pielgrzym</w:t>
      </w:r>
      <w:r w:rsidR="005A5117" w:rsidRPr="008B480C">
        <w:rPr>
          <w:rFonts w:cstheme="minorHAnsi"/>
        </w:rPr>
        <w:t>owania</w:t>
      </w:r>
      <w:r w:rsidR="008B480C" w:rsidRPr="008B480C">
        <w:rPr>
          <w:rFonts w:cstheme="minorHAnsi"/>
        </w:rPr>
        <w:t xml:space="preserve"> </w:t>
      </w:r>
      <w:r w:rsidR="008B480C" w:rsidRPr="008B480C">
        <w:rPr>
          <w:rFonts w:cstheme="minorHAnsi"/>
          <w:shd w:val="clear" w:color="auto" w:fill="FFFFFF"/>
        </w:rPr>
        <w:t>im. Jana Pawła II</w:t>
      </w:r>
    </w:p>
    <w:p w14:paraId="5D536D19" w14:textId="3366AF44" w:rsidR="009875C0" w:rsidRDefault="009875C0" w:rsidP="009875C0">
      <w:pPr>
        <w:spacing w:after="0" w:line="240" w:lineRule="auto"/>
        <w:ind w:right="675"/>
      </w:pPr>
    </w:p>
    <w:p w14:paraId="055EA27E" w14:textId="77777777" w:rsidR="00613A88" w:rsidRPr="00B75581" w:rsidRDefault="00613A88" w:rsidP="009875C0">
      <w:pPr>
        <w:spacing w:after="0" w:line="240" w:lineRule="auto"/>
        <w:ind w:right="675"/>
      </w:pPr>
    </w:p>
    <w:p w14:paraId="648D34EB" w14:textId="77777777" w:rsidR="009875C0" w:rsidRPr="0062171C" w:rsidRDefault="009875C0" w:rsidP="009875C0">
      <w:pPr>
        <w:spacing w:after="0"/>
        <w:rPr>
          <w:b/>
          <w:bCs/>
        </w:rPr>
      </w:pPr>
      <w:r>
        <w:rPr>
          <w:b/>
          <w:bCs/>
        </w:rPr>
        <w:t>Co zyska przedsiębiorca?</w:t>
      </w:r>
    </w:p>
    <w:p w14:paraId="1833F73C" w14:textId="77777777" w:rsidR="009875C0" w:rsidRDefault="009875C0" w:rsidP="009875C0">
      <w:pPr>
        <w:spacing w:after="0"/>
      </w:pPr>
      <w:r>
        <w:t xml:space="preserve">Wiedzę o funduszach europejskich i możliwości ich pozyskania na: </w:t>
      </w:r>
    </w:p>
    <w:p w14:paraId="1CA086CD" w14:textId="77777777" w:rsidR="009875C0" w:rsidRDefault="009875C0" w:rsidP="009875C0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5525A3">
        <w:rPr>
          <w:rFonts w:eastAsia="Times New Roman"/>
          <w:u w:val="single"/>
        </w:rPr>
        <w:t>innowacyjne inwestycje</w:t>
      </w:r>
      <w:r>
        <w:rPr>
          <w:rFonts w:eastAsia="Times New Roman"/>
        </w:rPr>
        <w:t xml:space="preserve"> </w:t>
      </w:r>
    </w:p>
    <w:p w14:paraId="55601D52" w14:textId="77777777" w:rsidR="009875C0" w:rsidRDefault="009875C0" w:rsidP="009875C0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5525A3">
        <w:rPr>
          <w:rFonts w:eastAsia="Times New Roman"/>
          <w:u w:val="single"/>
        </w:rPr>
        <w:t>internacjonalizacj</w:t>
      </w:r>
      <w:r>
        <w:rPr>
          <w:rFonts w:eastAsia="Times New Roman"/>
          <w:u w:val="single"/>
        </w:rPr>
        <w:t>ę</w:t>
      </w:r>
      <w:r w:rsidRPr="005525A3">
        <w:rPr>
          <w:rFonts w:eastAsia="Times New Roman"/>
          <w:u w:val="single"/>
        </w:rPr>
        <w:t xml:space="preserve"> i zdobywanie nowych rynków</w:t>
      </w:r>
      <w:r>
        <w:rPr>
          <w:rFonts w:eastAsia="Times New Roman"/>
        </w:rPr>
        <w:t xml:space="preserve"> </w:t>
      </w:r>
    </w:p>
    <w:p w14:paraId="6351AB21" w14:textId="77777777" w:rsidR="009875C0" w:rsidRDefault="009875C0" w:rsidP="009875C0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5525A3">
        <w:rPr>
          <w:rFonts w:eastAsia="Times New Roman"/>
          <w:u w:val="single"/>
        </w:rPr>
        <w:t>badania i rozwój</w:t>
      </w:r>
      <w:r>
        <w:rPr>
          <w:rFonts w:eastAsia="Times New Roman"/>
        </w:rPr>
        <w:t xml:space="preserve"> </w:t>
      </w:r>
    </w:p>
    <w:p w14:paraId="4F1EF0BF" w14:textId="77777777" w:rsidR="009875C0" w:rsidRDefault="009875C0" w:rsidP="009875C0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5525A3">
        <w:rPr>
          <w:rFonts w:eastAsia="Times New Roman"/>
          <w:u w:val="single"/>
        </w:rPr>
        <w:t>ochron</w:t>
      </w:r>
      <w:r>
        <w:rPr>
          <w:rFonts w:eastAsia="Times New Roman"/>
          <w:u w:val="single"/>
        </w:rPr>
        <w:t>ę</w:t>
      </w:r>
      <w:r w:rsidRPr="005525A3">
        <w:rPr>
          <w:rFonts w:eastAsia="Times New Roman"/>
          <w:u w:val="single"/>
        </w:rPr>
        <w:t xml:space="preserve"> własności intelektualnej</w:t>
      </w:r>
      <w:r>
        <w:rPr>
          <w:rFonts w:eastAsia="Times New Roman"/>
        </w:rPr>
        <w:t xml:space="preserve">  </w:t>
      </w:r>
    </w:p>
    <w:p w14:paraId="7106AE78" w14:textId="77777777" w:rsidR="009875C0" w:rsidRDefault="009875C0" w:rsidP="009875C0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5525A3">
        <w:rPr>
          <w:rFonts w:eastAsia="Times New Roman"/>
          <w:u w:val="single"/>
        </w:rPr>
        <w:t>rozwój zasobów ludzkich</w:t>
      </w:r>
      <w:r>
        <w:rPr>
          <w:rFonts w:eastAsia="Times New Roman"/>
        </w:rPr>
        <w:t xml:space="preserve"> </w:t>
      </w:r>
    </w:p>
    <w:p w14:paraId="28601EB1" w14:textId="77777777" w:rsidR="009875C0" w:rsidRDefault="009875C0" w:rsidP="009875C0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5525A3">
        <w:rPr>
          <w:rFonts w:eastAsia="Times New Roman"/>
          <w:u w:val="single"/>
        </w:rPr>
        <w:t>dywersyfikacj</w:t>
      </w:r>
      <w:r>
        <w:rPr>
          <w:rFonts w:eastAsia="Times New Roman"/>
          <w:u w:val="single"/>
        </w:rPr>
        <w:t>ę</w:t>
      </w:r>
      <w:r w:rsidRPr="005525A3">
        <w:rPr>
          <w:rFonts w:eastAsia="Times New Roman"/>
          <w:u w:val="single"/>
        </w:rPr>
        <w:t xml:space="preserve"> produkcji, rozwój przedsiębiorstw</w:t>
      </w:r>
      <w:r>
        <w:rPr>
          <w:rFonts w:eastAsia="Times New Roman"/>
        </w:rPr>
        <w:t xml:space="preserve"> </w:t>
      </w:r>
    </w:p>
    <w:p w14:paraId="1915B0E2" w14:textId="77777777" w:rsidR="009875C0" w:rsidRDefault="009875C0" w:rsidP="009875C0">
      <w:pPr>
        <w:spacing w:after="0" w:line="240" w:lineRule="auto"/>
        <w:rPr>
          <w:rFonts w:eastAsia="Times New Roman"/>
        </w:rPr>
      </w:pPr>
    </w:p>
    <w:p w14:paraId="50B10DAE" w14:textId="77777777" w:rsidR="00613A88" w:rsidRDefault="00613A88" w:rsidP="009875C0">
      <w:pPr>
        <w:spacing w:after="0" w:line="240" w:lineRule="auto"/>
        <w:rPr>
          <w:b/>
          <w:bCs/>
        </w:rPr>
      </w:pPr>
    </w:p>
    <w:p w14:paraId="702F8326" w14:textId="39DF9056" w:rsidR="009875C0" w:rsidRDefault="009875C0" w:rsidP="009875C0">
      <w:pPr>
        <w:spacing w:after="0" w:line="240" w:lineRule="auto"/>
        <w:rPr>
          <w:rFonts w:eastAsia="Times New Roman"/>
        </w:rPr>
      </w:pPr>
      <w:r>
        <w:rPr>
          <w:b/>
          <w:bCs/>
        </w:rPr>
        <w:t>Prelegenci</w:t>
      </w:r>
    </w:p>
    <w:p w14:paraId="69C739B8" w14:textId="77777777" w:rsidR="009875C0" w:rsidRDefault="009875C0" w:rsidP="009875C0">
      <w:pPr>
        <w:spacing w:after="0" w:line="240" w:lineRule="auto"/>
      </w:pPr>
      <w:r>
        <w:t>Udział w seminarium potwierdzili przedstawiciele:</w:t>
      </w:r>
    </w:p>
    <w:p w14:paraId="1AFE3DDC" w14:textId="77777777" w:rsidR="009875C0" w:rsidRPr="00FA6112" w:rsidRDefault="009875C0" w:rsidP="009875C0">
      <w:pPr>
        <w:spacing w:after="0" w:line="240" w:lineRule="auto"/>
        <w:rPr>
          <w:rFonts w:eastAsia="Times New Roman"/>
        </w:rPr>
      </w:pPr>
    </w:p>
    <w:p w14:paraId="2697D79F" w14:textId="77777777" w:rsidR="009875C0" w:rsidRPr="00035867" w:rsidRDefault="009875C0" w:rsidP="009875C0">
      <w:pPr>
        <w:spacing w:after="0"/>
        <w:rPr>
          <w:i/>
          <w:iCs/>
        </w:rPr>
      </w:pPr>
      <w:r w:rsidRPr="00035867">
        <w:rPr>
          <w:i/>
          <w:iCs/>
        </w:rPr>
        <w:t>Małopolsk</w:t>
      </w:r>
      <w:r>
        <w:rPr>
          <w:i/>
          <w:iCs/>
        </w:rPr>
        <w:t>iej</w:t>
      </w:r>
      <w:r w:rsidRPr="00035867">
        <w:rPr>
          <w:i/>
          <w:iCs/>
        </w:rPr>
        <w:t xml:space="preserve"> Agencj</w:t>
      </w:r>
      <w:r>
        <w:rPr>
          <w:i/>
          <w:iCs/>
        </w:rPr>
        <w:t>i</w:t>
      </w:r>
      <w:r w:rsidRPr="00035867">
        <w:rPr>
          <w:i/>
          <w:iCs/>
        </w:rPr>
        <w:t xml:space="preserve"> Rozwoju Regionalnego S.A.</w:t>
      </w:r>
    </w:p>
    <w:p w14:paraId="2A37B92B" w14:textId="77777777" w:rsidR="009875C0" w:rsidRPr="00035867" w:rsidRDefault="009875C0" w:rsidP="009875C0">
      <w:pPr>
        <w:spacing w:after="0"/>
        <w:rPr>
          <w:i/>
          <w:iCs/>
        </w:rPr>
      </w:pPr>
      <w:r w:rsidRPr="00035867">
        <w:rPr>
          <w:i/>
          <w:iCs/>
        </w:rPr>
        <w:t>Agencj</w:t>
      </w:r>
      <w:r>
        <w:rPr>
          <w:i/>
          <w:iCs/>
        </w:rPr>
        <w:t>i</w:t>
      </w:r>
      <w:r w:rsidRPr="00035867">
        <w:rPr>
          <w:i/>
          <w:iCs/>
        </w:rPr>
        <w:t xml:space="preserve"> Rozwoju Przemysłu</w:t>
      </w:r>
    </w:p>
    <w:p w14:paraId="36C76842" w14:textId="77777777" w:rsidR="009875C0" w:rsidRPr="00035867" w:rsidRDefault="009875C0" w:rsidP="009875C0">
      <w:pPr>
        <w:spacing w:after="0"/>
        <w:rPr>
          <w:i/>
          <w:iCs/>
        </w:rPr>
      </w:pPr>
      <w:r w:rsidRPr="00035867">
        <w:rPr>
          <w:i/>
          <w:iCs/>
        </w:rPr>
        <w:t>Urz</w:t>
      </w:r>
      <w:r>
        <w:rPr>
          <w:i/>
          <w:iCs/>
        </w:rPr>
        <w:t>ędu</w:t>
      </w:r>
      <w:r w:rsidRPr="00035867">
        <w:rPr>
          <w:i/>
          <w:iCs/>
        </w:rPr>
        <w:t xml:space="preserve"> Marszałkowski</w:t>
      </w:r>
      <w:r>
        <w:rPr>
          <w:i/>
          <w:iCs/>
        </w:rPr>
        <w:t>ego</w:t>
      </w:r>
      <w:r w:rsidRPr="00035867">
        <w:rPr>
          <w:i/>
          <w:iCs/>
        </w:rPr>
        <w:t xml:space="preserve"> Województwa Małopolskiego </w:t>
      </w:r>
    </w:p>
    <w:p w14:paraId="1AF78A50" w14:textId="77777777" w:rsidR="009875C0" w:rsidRPr="00035867" w:rsidRDefault="009875C0" w:rsidP="009875C0">
      <w:pPr>
        <w:spacing w:after="0"/>
        <w:rPr>
          <w:i/>
          <w:iCs/>
        </w:rPr>
      </w:pPr>
      <w:r w:rsidRPr="00035867">
        <w:rPr>
          <w:i/>
          <w:iCs/>
        </w:rPr>
        <w:t>Krakowski</w:t>
      </w:r>
      <w:r>
        <w:rPr>
          <w:i/>
          <w:iCs/>
        </w:rPr>
        <w:t>ego</w:t>
      </w:r>
      <w:r w:rsidRPr="00035867">
        <w:rPr>
          <w:i/>
          <w:iCs/>
        </w:rPr>
        <w:t xml:space="preserve"> Park</w:t>
      </w:r>
      <w:r>
        <w:rPr>
          <w:i/>
          <w:iCs/>
        </w:rPr>
        <w:t>u</w:t>
      </w:r>
      <w:r w:rsidRPr="00035867">
        <w:rPr>
          <w:i/>
          <w:iCs/>
        </w:rPr>
        <w:t xml:space="preserve"> Technologicznego</w:t>
      </w:r>
    </w:p>
    <w:p w14:paraId="2581ECD7" w14:textId="3EE20A48" w:rsidR="009875C0" w:rsidRDefault="009875C0" w:rsidP="009875C0">
      <w:pPr>
        <w:spacing w:after="0"/>
        <w:rPr>
          <w:i/>
          <w:iCs/>
        </w:rPr>
      </w:pPr>
      <w:r w:rsidRPr="00035867">
        <w:rPr>
          <w:i/>
          <w:iCs/>
        </w:rPr>
        <w:t>Enterprise Europe Network</w:t>
      </w:r>
    </w:p>
    <w:p w14:paraId="0467BC6A" w14:textId="525578EC" w:rsidR="009875C0" w:rsidRPr="00587E4C" w:rsidRDefault="00587E4C" w:rsidP="009875C0">
      <w:pPr>
        <w:spacing w:after="0"/>
        <w:rPr>
          <w:i/>
          <w:iCs/>
        </w:rPr>
      </w:pPr>
      <w:r>
        <w:rPr>
          <w:i/>
          <w:iCs/>
        </w:rPr>
        <w:t>Rzecznik Małych i Średnich Przedsiębiorców</w:t>
      </w:r>
      <w:r w:rsidR="005D30ED">
        <w:rPr>
          <w:i/>
          <w:iCs/>
        </w:rPr>
        <w:t xml:space="preserve"> </w:t>
      </w:r>
      <w:r w:rsidR="0099680C">
        <w:rPr>
          <w:i/>
          <w:iCs/>
        </w:rPr>
        <w:t xml:space="preserve">- </w:t>
      </w:r>
      <w:r w:rsidR="005D30ED">
        <w:rPr>
          <w:i/>
          <w:iCs/>
        </w:rPr>
        <w:t>o</w:t>
      </w:r>
      <w:r w:rsidR="0099680C">
        <w:rPr>
          <w:i/>
          <w:iCs/>
        </w:rPr>
        <w:t xml:space="preserve">ddział </w:t>
      </w:r>
      <w:r w:rsidR="00A756BD">
        <w:rPr>
          <w:i/>
          <w:iCs/>
        </w:rPr>
        <w:t>Kraków</w:t>
      </w:r>
      <w:r w:rsidR="0099680C">
        <w:rPr>
          <w:i/>
          <w:iCs/>
        </w:rPr>
        <w:t xml:space="preserve"> </w:t>
      </w:r>
    </w:p>
    <w:p w14:paraId="1AB3ECDA" w14:textId="77777777" w:rsidR="009875C0" w:rsidRPr="009875C0" w:rsidRDefault="009875C0" w:rsidP="009875C0">
      <w:pPr>
        <w:spacing w:after="0"/>
        <w:rPr>
          <w:i/>
          <w:iCs/>
        </w:rPr>
      </w:pPr>
      <w:r w:rsidRPr="00035867">
        <w:rPr>
          <w:i/>
          <w:iCs/>
        </w:rPr>
        <w:t>Okręgowej Izba Radców Prawnych w Krakowie</w:t>
      </w:r>
    </w:p>
    <w:p w14:paraId="62CFD91F" w14:textId="41ED477D" w:rsidR="009875C0" w:rsidRDefault="009875C0" w:rsidP="009875C0">
      <w:pPr>
        <w:spacing w:after="0"/>
        <w:ind w:right="675"/>
        <w:rPr>
          <w:b/>
          <w:bCs/>
        </w:rPr>
      </w:pPr>
    </w:p>
    <w:p w14:paraId="26503CD2" w14:textId="77777777" w:rsidR="00963A51" w:rsidRPr="00A259EF" w:rsidRDefault="00963A51" w:rsidP="00963A51">
      <w:pPr>
        <w:spacing w:before="100" w:beforeAutospacing="1" w:after="100" w:afterAutospacing="1" w:line="320" w:lineRule="exact"/>
        <w:rPr>
          <w:rFonts w:cstheme="minorHAnsi"/>
          <w:sz w:val="23"/>
          <w:szCs w:val="23"/>
        </w:rPr>
      </w:pPr>
      <w:bookmarkStart w:id="0" w:name="_GoBack"/>
      <w:bookmarkEnd w:id="0"/>
      <w:r>
        <w:rPr>
          <w:rFonts w:cstheme="minorHAnsi"/>
          <w:sz w:val="23"/>
          <w:szCs w:val="23"/>
        </w:rPr>
        <w:t>Patronat Honorowy: Witold Kozłowski – Marszałek Województwa Małopolskiego.</w:t>
      </w:r>
    </w:p>
    <w:p w14:paraId="0BFE67C4" w14:textId="77777777" w:rsidR="00613A88" w:rsidRDefault="00613A88" w:rsidP="009875C0">
      <w:pPr>
        <w:spacing w:after="0"/>
        <w:ind w:right="675"/>
        <w:rPr>
          <w:b/>
          <w:bCs/>
        </w:rPr>
      </w:pPr>
    </w:p>
    <w:p w14:paraId="17CE01E2" w14:textId="1F282994" w:rsidR="009875C0" w:rsidRPr="009875C0" w:rsidRDefault="009875C0" w:rsidP="009875C0">
      <w:pPr>
        <w:spacing w:after="0"/>
        <w:ind w:right="675"/>
      </w:pPr>
      <w:r w:rsidRPr="007E2015">
        <w:rPr>
          <w:b/>
          <w:bCs/>
        </w:rPr>
        <w:t>Rejestracja:</w:t>
      </w:r>
      <w:r>
        <w:t xml:space="preserve"> </w:t>
      </w:r>
      <w:hyperlink r:id="rId9" w:history="1">
        <w:r>
          <w:rPr>
            <w:rStyle w:val="Hipercze"/>
          </w:rPr>
          <w:t>www.marr.pl/fep/</w:t>
        </w:r>
      </w:hyperlink>
      <w:r>
        <w:t xml:space="preserve">  </w:t>
      </w:r>
      <w:r w:rsidRPr="00A97319">
        <w:t xml:space="preserve">Zgłoszenia do </w:t>
      </w:r>
      <w:r w:rsidRPr="00A97319">
        <w:rPr>
          <w:b/>
          <w:bCs/>
        </w:rPr>
        <w:t>15 września</w:t>
      </w:r>
    </w:p>
    <w:p w14:paraId="552AF2EC" w14:textId="77777777" w:rsidR="009875C0" w:rsidRDefault="009875C0" w:rsidP="009875C0">
      <w:pPr>
        <w:ind w:right="675"/>
      </w:pPr>
    </w:p>
    <w:p w14:paraId="23059345" w14:textId="6BB62DEF" w:rsidR="00647DD9" w:rsidRDefault="009875C0" w:rsidP="009875C0">
      <w:r>
        <w:t>Dołącz do najbardziej przedsiębiorczych w Małopolsce! Ilość miejsc ograniczona!</w:t>
      </w:r>
    </w:p>
    <w:sectPr w:rsidR="00647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B33FD" w14:textId="77777777" w:rsidR="000A22D8" w:rsidRDefault="000A22D8" w:rsidP="00440AC5">
      <w:pPr>
        <w:spacing w:after="0" w:line="240" w:lineRule="auto"/>
      </w:pPr>
      <w:r>
        <w:separator/>
      </w:r>
    </w:p>
  </w:endnote>
  <w:endnote w:type="continuationSeparator" w:id="0">
    <w:p w14:paraId="71755307" w14:textId="77777777" w:rsidR="000A22D8" w:rsidRDefault="000A22D8" w:rsidP="0044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B4502" w14:textId="77777777" w:rsidR="000A22D8" w:rsidRDefault="000A22D8" w:rsidP="00440AC5">
      <w:pPr>
        <w:spacing w:after="0" w:line="240" w:lineRule="auto"/>
      </w:pPr>
      <w:r>
        <w:separator/>
      </w:r>
    </w:p>
  </w:footnote>
  <w:footnote w:type="continuationSeparator" w:id="0">
    <w:p w14:paraId="1D696863" w14:textId="77777777" w:rsidR="000A22D8" w:rsidRDefault="000A22D8" w:rsidP="00440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5600D"/>
    <w:multiLevelType w:val="hybridMultilevel"/>
    <w:tmpl w:val="53D0E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E7513"/>
    <w:multiLevelType w:val="hybridMultilevel"/>
    <w:tmpl w:val="65B06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8C"/>
    <w:rsid w:val="00015066"/>
    <w:rsid w:val="00022651"/>
    <w:rsid w:val="00035867"/>
    <w:rsid w:val="00040321"/>
    <w:rsid w:val="000716AF"/>
    <w:rsid w:val="00091C4E"/>
    <w:rsid w:val="0009422B"/>
    <w:rsid w:val="000A22D8"/>
    <w:rsid w:val="000E2698"/>
    <w:rsid w:val="0016371A"/>
    <w:rsid w:val="001E3946"/>
    <w:rsid w:val="00214804"/>
    <w:rsid w:val="0025568C"/>
    <w:rsid w:val="00256170"/>
    <w:rsid w:val="00266181"/>
    <w:rsid w:val="00294CFA"/>
    <w:rsid w:val="003365D0"/>
    <w:rsid w:val="003920D0"/>
    <w:rsid w:val="003A3402"/>
    <w:rsid w:val="003E0B61"/>
    <w:rsid w:val="003F39DA"/>
    <w:rsid w:val="00406431"/>
    <w:rsid w:val="00440AC5"/>
    <w:rsid w:val="004F79B4"/>
    <w:rsid w:val="005525A3"/>
    <w:rsid w:val="00587E4C"/>
    <w:rsid w:val="005963C2"/>
    <w:rsid w:val="005A5117"/>
    <w:rsid w:val="005C4938"/>
    <w:rsid w:val="005D30ED"/>
    <w:rsid w:val="005D33A2"/>
    <w:rsid w:val="005D644F"/>
    <w:rsid w:val="005E65BB"/>
    <w:rsid w:val="00613A88"/>
    <w:rsid w:val="0062171C"/>
    <w:rsid w:val="00622C12"/>
    <w:rsid w:val="00630204"/>
    <w:rsid w:val="00647DD9"/>
    <w:rsid w:val="006663CA"/>
    <w:rsid w:val="00683197"/>
    <w:rsid w:val="00691830"/>
    <w:rsid w:val="006B58E9"/>
    <w:rsid w:val="006E2339"/>
    <w:rsid w:val="007210BD"/>
    <w:rsid w:val="00742F15"/>
    <w:rsid w:val="007B1E43"/>
    <w:rsid w:val="007E2015"/>
    <w:rsid w:val="00814F1C"/>
    <w:rsid w:val="0083119F"/>
    <w:rsid w:val="008B480C"/>
    <w:rsid w:val="008E2CAD"/>
    <w:rsid w:val="00934D72"/>
    <w:rsid w:val="0094177D"/>
    <w:rsid w:val="00963A51"/>
    <w:rsid w:val="009875C0"/>
    <w:rsid w:val="00991639"/>
    <w:rsid w:val="0099680C"/>
    <w:rsid w:val="009C495F"/>
    <w:rsid w:val="00A30BAB"/>
    <w:rsid w:val="00A3318B"/>
    <w:rsid w:val="00A756BD"/>
    <w:rsid w:val="00A76F61"/>
    <w:rsid w:val="00A97319"/>
    <w:rsid w:val="00AA3B48"/>
    <w:rsid w:val="00B26A0E"/>
    <w:rsid w:val="00B75581"/>
    <w:rsid w:val="00B81A02"/>
    <w:rsid w:val="00BB29CF"/>
    <w:rsid w:val="00BD1FE8"/>
    <w:rsid w:val="00C03AC1"/>
    <w:rsid w:val="00C05CDB"/>
    <w:rsid w:val="00D13E3E"/>
    <w:rsid w:val="00D25CCE"/>
    <w:rsid w:val="00D5573E"/>
    <w:rsid w:val="00DF1052"/>
    <w:rsid w:val="00E02FEF"/>
    <w:rsid w:val="00E10294"/>
    <w:rsid w:val="00E620D4"/>
    <w:rsid w:val="00E75556"/>
    <w:rsid w:val="00EC0D99"/>
    <w:rsid w:val="00F43F66"/>
    <w:rsid w:val="00F85B0E"/>
    <w:rsid w:val="00FA4C5F"/>
    <w:rsid w:val="00FA6112"/>
    <w:rsid w:val="00FC140A"/>
    <w:rsid w:val="00FD54F8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E676"/>
  <w15:chartTrackingRefBased/>
  <w15:docId w15:val="{40761477-7206-4B2B-8291-FEE68F44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7DD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210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0A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0A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0A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31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31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31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1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1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19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4D7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96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58FF.12C2D1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rr.pl/fe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Czernecka, Małgorzata</dc:creator>
  <cp:keywords/>
  <dc:description/>
  <cp:lastModifiedBy>Czernecka, Małgorzata</cp:lastModifiedBy>
  <cp:revision>12</cp:revision>
  <dcterms:created xsi:type="dcterms:W3CDTF">2019-08-28T11:42:00Z</dcterms:created>
  <dcterms:modified xsi:type="dcterms:W3CDTF">2019-09-04T13:35:00Z</dcterms:modified>
</cp:coreProperties>
</file>